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5CC2" w14:textId="77777777" w:rsidR="00162A4B" w:rsidRDefault="00355909" w:rsidP="00162A4B">
      <w:pPr>
        <w:ind w:left="2880" w:right="2880"/>
        <w:jc w:val="center"/>
        <w:rPr>
          <w:b/>
          <w:bCs/>
          <w:sz w:val="28"/>
          <w:u w:val="single"/>
        </w:rPr>
      </w:pPr>
      <w:r>
        <w:rPr>
          <w:b/>
          <w:bCs/>
          <w:sz w:val="28"/>
        </w:rPr>
        <w:t xml:space="preserve">ACCEPTANCE OF </w:t>
      </w:r>
      <w:r>
        <w:rPr>
          <w:b/>
          <w:bCs/>
          <w:sz w:val="28"/>
          <w:u w:val="single"/>
        </w:rPr>
        <w:t>HOLDBACK AGREEMENT</w:t>
      </w:r>
    </w:p>
    <w:p w14:paraId="4D01479B" w14:textId="77777777" w:rsidR="00162A4B" w:rsidRDefault="00355909" w:rsidP="00154398">
      <w:pPr>
        <w:jc w:val="left"/>
      </w:pPr>
      <w:r>
        <w:rPr>
          <w:b/>
          <w:bCs/>
          <w:color w:val="FF0000"/>
        </w:rPr>
        <w:fldChar w:fldCharType="begin"/>
      </w:r>
      <w:r>
        <w:rPr>
          <w:b/>
          <w:bCs/>
          <w:color w:val="FF0000"/>
        </w:rPr>
        <w:instrText xml:space="preserve"> ASK EscrowDollar "Amount held in escrow:       (w/o $ symbol)" \d "__________" </w:instrText>
      </w:r>
      <w:r>
        <w:rPr>
          <w:b/>
          <w:bCs/>
          <w:color w:val="FF0000"/>
        </w:rPr>
        <w:fldChar w:fldCharType="separate"/>
      </w:r>
      <w:r>
        <w:rPr>
          <w:b/>
          <w:bCs/>
          <w:color w:val="FF0000"/>
        </w:rPr>
        <w:t>__________</w:t>
      </w:r>
      <w:r>
        <w:rPr>
          <w:b/>
          <w:bCs/>
          <w:color w:val="FF0000"/>
        </w:rPr>
        <w:fldChar w:fldCharType="end"/>
      </w:r>
    </w:p>
    <w:p w14:paraId="4524E9F0" w14:textId="77777777" w:rsidR="00162A4B" w:rsidRDefault="00355909" w:rsidP="00154398">
      <w:pPr>
        <w:jc w:val="left"/>
      </w:pPr>
    </w:p>
    <w:p w14:paraId="342F73DB" w14:textId="4DCAF2C1" w:rsidR="00162A4B" w:rsidRDefault="00355909" w:rsidP="00154398">
      <w:pPr>
        <w:tabs>
          <w:tab w:val="right" w:pos="9360"/>
        </w:tabs>
        <w:jc w:val="left"/>
      </w:pPr>
      <w:r>
        <w:t xml:space="preserve">Date: </w:t>
      </w:r>
      <w:bookmarkStart w:id="0" w:name="close_date|0"/>
      <w:r>
        <w:rPr>
          <w:noProof/>
        </w:rPr>
        <w:t>_____________, 20___</w:t>
      </w:r>
      <w:bookmarkEnd w:id="0"/>
      <w:r>
        <w:rPr>
          <w:noProof/>
        </w:rPr>
        <w:t>​​</w:t>
      </w:r>
      <w:r>
        <w:tab/>
        <w:t xml:space="preserve">Escrow No.:  </w:t>
      </w:r>
    </w:p>
    <w:p w14:paraId="1B7C5FF8" w14:textId="77777777" w:rsidR="00162A4B" w:rsidRDefault="00355909" w:rsidP="00154398">
      <w:pPr>
        <w:jc w:val="left"/>
      </w:pPr>
      <w:r>
        <w:t xml:space="preserve">Escrow Agent: </w:t>
      </w:r>
      <w:r>
        <w:tab/>
      </w:r>
      <w:bookmarkStart w:id="1" w:name="escrow_officer_name|2"/>
      <w:r>
        <w:rPr>
          <w:noProof/>
        </w:rPr>
        <w:t>_______________</w:t>
      </w:r>
      <w:bookmarkEnd w:id="1"/>
      <w:r>
        <w:rPr>
          <w:noProof/>
        </w:rPr>
        <w:t>​​</w:t>
      </w:r>
    </w:p>
    <w:p w14:paraId="0D7A648B" w14:textId="77777777" w:rsidR="00162A4B" w:rsidRDefault="00355909" w:rsidP="00154398">
      <w:pPr>
        <w:jc w:val="left"/>
      </w:pPr>
      <w:r>
        <w:t xml:space="preserve">Buyer/Borrower: </w:t>
      </w:r>
      <w:r>
        <w:tab/>
      </w:r>
      <w:bookmarkStart w:id="2" w:name="borrower_name|3"/>
      <w:r>
        <w:rPr>
          <w:noProof/>
        </w:rPr>
        <w:t>​</w:t>
      </w:r>
      <w:bookmarkEnd w:id="2"/>
      <w:r>
        <w:rPr>
          <w:noProof/>
        </w:rPr>
        <w:t>​</w:t>
      </w:r>
    </w:p>
    <w:p w14:paraId="2B6FEBDC" w14:textId="77777777" w:rsidR="00162A4B" w:rsidRDefault="00355909" w:rsidP="00154398">
      <w:pPr>
        <w:tabs>
          <w:tab w:val="left" w:pos="2160"/>
        </w:tabs>
        <w:jc w:val="left"/>
      </w:pPr>
      <w:r>
        <w:t xml:space="preserve">Seller: </w:t>
      </w:r>
      <w:r>
        <w:tab/>
      </w:r>
      <w:bookmarkStart w:id="3" w:name="seller_name|4"/>
      <w:r>
        <w:rPr>
          <w:noProof/>
        </w:rPr>
        <w:t>​</w:t>
      </w:r>
      <w:bookmarkEnd w:id="3"/>
      <w:r>
        <w:rPr>
          <w:noProof/>
        </w:rPr>
        <w:t>​</w:t>
      </w:r>
    </w:p>
    <w:p w14:paraId="7FB815B5" w14:textId="77777777" w:rsidR="00162A4B" w:rsidRDefault="00355909" w:rsidP="00154398">
      <w:pPr>
        <w:tabs>
          <w:tab w:val="left" w:pos="2160"/>
        </w:tabs>
        <w:jc w:val="left"/>
      </w:pPr>
      <w:r>
        <w:t xml:space="preserve">Lender:  </w:t>
      </w:r>
      <w:r>
        <w:tab/>
      </w:r>
      <w:bookmarkStart w:id="4" w:name="lender_name|5"/>
      <w:r>
        <w:rPr>
          <w:noProof/>
        </w:rPr>
        <w:t>_______________</w:t>
      </w:r>
      <w:bookmarkEnd w:id="4"/>
      <w:r>
        <w:rPr>
          <w:noProof/>
        </w:rPr>
        <w:t>​​</w:t>
      </w:r>
    </w:p>
    <w:p w14:paraId="5425C933" w14:textId="1D61D8E8" w:rsidR="00162A4B" w:rsidRDefault="00355909" w:rsidP="00154398">
      <w:pPr>
        <w:ind w:left="2160" w:hanging="2160"/>
        <w:jc w:val="left"/>
      </w:pPr>
      <w:r>
        <w:t xml:space="preserve">Property Address: </w:t>
      </w:r>
      <w:r>
        <w:tab/>
      </w:r>
    </w:p>
    <w:p w14:paraId="48A47A86" w14:textId="77777777" w:rsidR="00162A4B" w:rsidRDefault="00355909" w:rsidP="00154398">
      <w:pPr>
        <w:tabs>
          <w:tab w:val="left" w:pos="2160"/>
        </w:tabs>
        <w:ind w:left="2160" w:hanging="2160"/>
        <w:jc w:val="left"/>
      </w:pPr>
      <w:r>
        <w:t xml:space="preserve">Short Legal: </w:t>
      </w:r>
      <w:r>
        <w:tab/>
      </w:r>
      <w:bookmarkStart w:id="5" w:name="brief_legal_description|7"/>
      <w:r>
        <w:rPr>
          <w:noProof/>
        </w:rPr>
        <w:t>____________________</w:t>
      </w:r>
      <w:bookmarkEnd w:id="5"/>
      <w:r>
        <w:rPr>
          <w:noProof/>
        </w:rPr>
        <w:t>​​</w:t>
      </w:r>
    </w:p>
    <w:p w14:paraId="68FD4E14" w14:textId="77777777" w:rsidR="00162A4B" w:rsidRDefault="00355909" w:rsidP="00162A4B">
      <w:pPr>
        <w:jc w:val="left"/>
      </w:pPr>
    </w:p>
    <w:p w14:paraId="58A94894" w14:textId="77777777" w:rsidR="00162A4B" w:rsidRDefault="00355909" w:rsidP="00162A4B">
      <w:r>
        <w:t xml:space="preserve">The parties above have signed a Holdback Agreement dated </w:t>
      </w:r>
      <w:bookmarkStart w:id="6" w:name="close_date|8"/>
      <w:r>
        <w:rPr>
          <w:b/>
          <w:bCs/>
          <w:noProof/>
        </w:rPr>
        <w:t>_____________, 20___</w:t>
      </w:r>
      <w:bookmarkEnd w:id="6"/>
      <w:r>
        <w:rPr>
          <w:b/>
          <w:bCs/>
          <w:noProof/>
        </w:rPr>
        <w:t>​​</w:t>
      </w:r>
      <w:r>
        <w:t>, which provides instructions for Escrow Agent to</w:t>
      </w:r>
      <w:r>
        <w:t xml:space="preserve"> hold funds after the close of escrow as follows:</w:t>
      </w:r>
    </w:p>
    <w:p w14:paraId="71524482" w14:textId="77777777" w:rsidR="00162A4B" w:rsidRDefault="00355909" w:rsidP="00162A4B">
      <w:pPr>
        <w:jc w:val="left"/>
      </w:pPr>
    </w:p>
    <w:p w14:paraId="7C1B1AE5" w14:textId="77777777" w:rsidR="00162A4B" w:rsidRDefault="00355909" w:rsidP="00162A4B">
      <w:pPr>
        <w:pStyle w:val="Funds"/>
      </w:pPr>
      <w:r>
        <w:t>Funds deposited by Buyer/borrower</w:t>
      </w:r>
      <w:r>
        <w:tab/>
        <w:t>$</w:t>
      </w:r>
    </w:p>
    <w:p w14:paraId="36E3C425" w14:textId="77777777" w:rsidR="00162A4B" w:rsidRDefault="00355909" w:rsidP="00162A4B">
      <w:pPr>
        <w:pStyle w:val="Funds"/>
      </w:pPr>
      <w:r>
        <w:t>Borrower’s funds withheld from loan proceeds</w:t>
      </w:r>
      <w:r>
        <w:tab/>
        <w:t>$</w:t>
      </w:r>
    </w:p>
    <w:p w14:paraId="5AE88A25" w14:textId="77777777" w:rsidR="00162A4B" w:rsidRDefault="00355909" w:rsidP="00162A4B">
      <w:pPr>
        <w:pStyle w:val="Funds"/>
      </w:pPr>
      <w:r>
        <w:t>Funds deposited by seller/withheld from seller’s proceeds</w:t>
      </w:r>
      <w:r>
        <w:tab/>
        <w:t>$</w:t>
      </w:r>
    </w:p>
    <w:p w14:paraId="26088AF4" w14:textId="77777777" w:rsidR="00162A4B" w:rsidRDefault="00355909" w:rsidP="00162A4B">
      <w:pPr>
        <w:pStyle w:val="Funds"/>
      </w:pPr>
      <w:r>
        <w:t>Funds deposited by ____________________</w:t>
      </w:r>
      <w:r>
        <w:tab/>
        <w:t>$</w:t>
      </w:r>
    </w:p>
    <w:p w14:paraId="30C7807E" w14:textId="77777777" w:rsidR="00162A4B" w:rsidRDefault="00355909" w:rsidP="00162A4B"/>
    <w:p w14:paraId="7099310C" w14:textId="77777777" w:rsidR="00162A4B" w:rsidRDefault="00355909" w:rsidP="00162A4B">
      <w:pPr>
        <w:pStyle w:val="Funds"/>
      </w:pPr>
      <w:r>
        <w:t xml:space="preserve">Amount held by </w:t>
      </w:r>
      <w:r>
        <w:t>Escrow Agent</w:t>
      </w:r>
      <w:r>
        <w:tab/>
        <w:t>$</w:t>
      </w:r>
    </w:p>
    <w:p w14:paraId="3FFB79F1" w14:textId="77777777" w:rsidR="00162A4B" w:rsidRDefault="00355909" w:rsidP="00162A4B">
      <w:pPr>
        <w:jc w:val="left"/>
      </w:pPr>
    </w:p>
    <w:p w14:paraId="2D81F1A3" w14:textId="77777777" w:rsidR="00162A4B" w:rsidRDefault="00355909" w:rsidP="00162A4B">
      <w:r>
        <w:t xml:space="preserve">Funds will </w:t>
      </w:r>
      <w:r w:rsidRPr="00162A4B">
        <w:rPr>
          <w:b/>
          <w:bCs/>
        </w:rPr>
        <w:t>NOT</w:t>
      </w:r>
      <w:r>
        <w:t xml:space="preserve"> be held in interest-bearing account. Funds being held in an interest-bearing account require a separate instruction and a $________ fee for establishing and maintaining the account.</w:t>
      </w:r>
    </w:p>
    <w:p w14:paraId="6D1FC0F2" w14:textId="77777777" w:rsidR="00162A4B" w:rsidRDefault="00355909" w:rsidP="00162A4B">
      <w:pPr>
        <w:jc w:val="left"/>
      </w:pPr>
    </w:p>
    <w:p w14:paraId="7639EFBC" w14:textId="77777777" w:rsidR="00162A4B" w:rsidRDefault="00355909" w:rsidP="00162A4B">
      <w:pPr>
        <w:pStyle w:val="DisburseTo"/>
      </w:pPr>
      <w:r>
        <w:t>Purpose of holdback:</w:t>
      </w:r>
    </w:p>
    <w:p w14:paraId="27AEE7D3" w14:textId="77777777" w:rsidR="00162A4B" w:rsidRDefault="00355909" w:rsidP="00162A4B">
      <w:pPr>
        <w:pStyle w:val="DisburseTo"/>
      </w:pPr>
    </w:p>
    <w:p w14:paraId="7C004C1C" w14:textId="77777777" w:rsidR="00162A4B" w:rsidRDefault="00355909" w:rsidP="00162A4B">
      <w:pPr>
        <w:pStyle w:val="DisburseTo"/>
      </w:pPr>
      <w:r>
        <w:t>Completion date:</w:t>
      </w:r>
    </w:p>
    <w:p w14:paraId="3274D2CC" w14:textId="77777777" w:rsidR="00162A4B" w:rsidRDefault="00355909" w:rsidP="00162A4B">
      <w:pPr>
        <w:spacing w:after="120"/>
        <w:jc w:val="left"/>
      </w:pPr>
    </w:p>
    <w:p w14:paraId="46C7A311" w14:textId="77777777" w:rsidR="00162A4B" w:rsidRDefault="00355909" w:rsidP="00162A4B">
      <w:pPr>
        <w:spacing w:after="120"/>
        <w:jc w:val="left"/>
      </w:pPr>
      <w:r>
        <w:t>Up</w:t>
      </w:r>
      <w:r>
        <w:t>on completion, funds to be disbursed to:</w:t>
      </w:r>
    </w:p>
    <w:p w14:paraId="73C79D89" w14:textId="77777777" w:rsidR="00162A4B" w:rsidRDefault="00355909" w:rsidP="00162A4B">
      <w:pPr>
        <w:pStyle w:val="DisburseTo"/>
      </w:pPr>
      <w:r>
        <w:tab/>
        <w:t>Name:</w:t>
      </w:r>
    </w:p>
    <w:p w14:paraId="4BF39338" w14:textId="77777777" w:rsidR="00162A4B" w:rsidRDefault="00355909" w:rsidP="00162A4B">
      <w:pPr>
        <w:pStyle w:val="DisburseTo"/>
      </w:pPr>
      <w:r>
        <w:tab/>
        <w:t>Address:</w:t>
      </w:r>
    </w:p>
    <w:p w14:paraId="5A63AE53" w14:textId="77777777" w:rsidR="00162A4B" w:rsidRDefault="00355909" w:rsidP="00162A4B">
      <w:pPr>
        <w:pStyle w:val="DisburseTo"/>
      </w:pPr>
      <w:r>
        <w:tab/>
        <w:t>Phone No.:</w:t>
      </w:r>
    </w:p>
    <w:p w14:paraId="3D237DF8" w14:textId="77777777" w:rsidR="00162A4B" w:rsidRDefault="00355909" w:rsidP="00162A4B">
      <w:pPr>
        <w:pStyle w:val="DisburseTo"/>
      </w:pPr>
    </w:p>
    <w:p w14:paraId="15A46871" w14:textId="77777777" w:rsidR="00162A4B" w:rsidRDefault="00355909" w:rsidP="00162A4B">
      <w:pPr>
        <w:pStyle w:val="DisburseTo"/>
      </w:pPr>
      <w:r>
        <w:tab/>
        <w:t>Name:</w:t>
      </w:r>
    </w:p>
    <w:p w14:paraId="5F476641" w14:textId="77777777" w:rsidR="00162A4B" w:rsidRDefault="00355909" w:rsidP="00162A4B">
      <w:pPr>
        <w:pStyle w:val="DisburseTo"/>
      </w:pPr>
      <w:r>
        <w:tab/>
        <w:t>Address:</w:t>
      </w:r>
    </w:p>
    <w:p w14:paraId="512AB616" w14:textId="77777777" w:rsidR="00162A4B" w:rsidRDefault="00355909" w:rsidP="00162A4B">
      <w:pPr>
        <w:pStyle w:val="DisburseTo"/>
      </w:pPr>
      <w:r>
        <w:tab/>
        <w:t>Phone No.:</w:t>
      </w:r>
    </w:p>
    <w:p w14:paraId="6E984819" w14:textId="77777777" w:rsidR="00162A4B" w:rsidRDefault="00355909" w:rsidP="00162A4B">
      <w:pPr>
        <w:ind w:left="720"/>
        <w:jc w:val="left"/>
      </w:pPr>
    </w:p>
    <w:p w14:paraId="6312ECAD" w14:textId="77777777" w:rsidR="00162A4B" w:rsidRDefault="00355909" w:rsidP="00162A4B">
      <w:pPr>
        <w:spacing w:after="120"/>
      </w:pPr>
      <w:r>
        <w:t>Request for funds upon completion should be directed to the Lender. Escrow Agent will disburse only upon written instruction from Lender as set forth in th</w:t>
      </w:r>
      <w:r>
        <w:t>e holdback agreement.</w:t>
      </w:r>
    </w:p>
    <w:p w14:paraId="680EA3F4" w14:textId="77777777" w:rsidR="00162A4B" w:rsidRDefault="00355909" w:rsidP="00162A4B">
      <w:pPr>
        <w:spacing w:after="120"/>
      </w:pPr>
      <w:bookmarkStart w:id="7" w:name="settlement_agency_name|9"/>
      <w:r>
        <w:rPr>
          <w:noProof/>
        </w:rPr>
        <w:t>Iconic Title Agency LLC</w:t>
      </w:r>
      <w:bookmarkEnd w:id="7"/>
      <w:r>
        <w:rPr>
          <w:noProof/>
        </w:rPr>
        <w:t>​​</w:t>
      </w:r>
      <w:r>
        <w:t xml:space="preserve"> (hereafter know</w:t>
      </w:r>
      <w:r>
        <w:t xml:space="preserve"> as “The Company”) shall not be responsible for determining the completion of project, negotiating the completion of any incomplete or unsatisfactory work or requesting funds from any party. </w:t>
      </w:r>
      <w:r>
        <w:rPr>
          <w:b/>
          <w:bCs/>
        </w:rPr>
        <w:t>The Company’s only obligation shall be to disburse the funds it i</w:t>
      </w:r>
      <w:r>
        <w:rPr>
          <w:b/>
          <w:bCs/>
        </w:rPr>
        <w:t>s holding under this agreement at the lender’s direction.</w:t>
      </w:r>
    </w:p>
    <w:p w14:paraId="14B4B231" w14:textId="77777777" w:rsidR="00162A4B" w:rsidRDefault="00355909" w:rsidP="00162A4B">
      <w:pPr>
        <w:spacing w:after="120"/>
      </w:pPr>
      <w:r>
        <w:lastRenderedPageBreak/>
        <w:t>The Company hereby conditionally accepts and agrees to act as depository as set forth above. The parties agree that The Company shall have no liability to any party to this agreement other than to h</w:t>
      </w:r>
      <w:r>
        <w:t>old and disburse the funds as specified above. Further, the parties shall indemnify and hold The Company harmless against all claims, liability, damages, expenses, and attorney’s fees that it may incur or sustain in connection with the agreement.</w:t>
      </w:r>
    </w:p>
    <w:p w14:paraId="7324C083" w14:textId="77777777" w:rsidR="00162A4B" w:rsidRDefault="00355909" w:rsidP="00162A4B">
      <w:pPr>
        <w:keepNext/>
        <w:keepLines/>
        <w:spacing w:after="120"/>
      </w:pPr>
      <w:r>
        <w:t>A non-ref</w:t>
      </w:r>
      <w:r>
        <w:t>undable holdback fee of $_____________ will be charged by The Company. If funds are not disbursed by the completion date shown in the agreement, Escrow Agent will notify all parties that funds are still being held and if instructions to disburse are not re</w:t>
      </w:r>
      <w:r>
        <w:t>ceived within 15 days, an additional charge of $_____________ per month until funds are disbursed will be paid to The Company. The additional fees will be paid from the funds on deposit.</w:t>
      </w:r>
    </w:p>
    <w:p w14:paraId="63FA6310" w14:textId="77777777" w:rsidR="00487D44" w:rsidRDefault="00355909"/>
    <w:p w14:paraId="17B75839" w14:textId="77777777" w:rsidR="005C220B" w:rsidRPr="00E14002" w:rsidRDefault="00355909" w:rsidP="005C220B">
      <w:pPr>
        <w:rPr>
          <w:rFonts w:ascii="TimesNewRomanPSMT" w:hAnsi="TimesNewRomanPSMT"/>
          <w:b/>
          <w:color w:val="000000"/>
          <w:szCs w:val="22"/>
        </w:rPr>
      </w:pPr>
      <w:r w:rsidRPr="00E14002">
        <w:rPr>
          <w:rFonts w:ascii="TimesNewRomanPSMT" w:hAnsi="TimesNewRomanPSMT"/>
          <w:b/>
          <w:color w:val="000000"/>
          <w:szCs w:val="22"/>
        </w:rPr>
        <w:t>BUYER</w:t>
      </w:r>
      <w:bookmarkStart w:id="8" w:name="borrower_plural_s_caps|10"/>
      <w:r w:rsidRPr="00E14002">
        <w:rPr>
          <w:rFonts w:ascii="TimesNewRomanPSMT" w:hAnsi="TimesNewRomanPSMT"/>
          <w:b/>
          <w:noProof/>
          <w:color w:val="000000"/>
          <w:szCs w:val="22"/>
        </w:rPr>
        <w:t>S</w:t>
      </w:r>
      <w:bookmarkEnd w:id="8"/>
      <w:r w:rsidRPr="00E14002">
        <w:rPr>
          <w:rFonts w:ascii="TimesNewRomanPSMT" w:hAnsi="TimesNewRomanPSMT"/>
          <w:b/>
          <w:noProof/>
          <w:color w:val="000000"/>
          <w:szCs w:val="22"/>
        </w:rPr>
        <w:t>​​</w:t>
      </w:r>
      <w:r w:rsidRPr="00E14002">
        <w:rPr>
          <w:rFonts w:ascii="TimesNewRomanPSMT" w:hAnsi="TimesNewRomanPSMT"/>
          <w:b/>
          <w:color w:val="000000"/>
          <w:szCs w:val="22"/>
        </w:rPr>
        <w:t>:</w:t>
      </w:r>
    </w:p>
    <w:p w14:paraId="6FC03C66" w14:textId="77777777" w:rsidR="005C220B" w:rsidRPr="00E14002" w:rsidRDefault="00355909" w:rsidP="005C220B">
      <w:pPr>
        <w:rPr>
          <w:rFonts w:ascii="TimesNewRomanPSMT" w:hAnsi="TimesNewRomanPSMT"/>
          <w:color w:val="000000"/>
          <w:szCs w:val="22"/>
        </w:rPr>
      </w:pPr>
    </w:p>
    <w:p w14:paraId="3CDA1003" w14:textId="77777777" w:rsidR="00D474EB" w:rsidRDefault="00D474EB">
      <w:pPr>
        <w:jc w:val="left"/>
        <w:rPr>
          <w:vanish/>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611"/>
      </w:tblGrid>
      <w:tr w:rsidR="00D474EB" w14:paraId="0BD9B197" w14:textId="77777777" w:rsidTr="000230AD">
        <w:tc>
          <w:tcPr>
            <w:tcW w:w="4814" w:type="dxa"/>
          </w:tcPr>
          <w:p w14:paraId="14A51FC7" w14:textId="77777777" w:rsidR="005C220B" w:rsidRPr="00E14002" w:rsidRDefault="00355909" w:rsidP="000230AD">
            <w:pPr>
              <w:rPr>
                <w:rFonts w:ascii="TimesNewRomanPSMT" w:hAnsi="TimesNewRomanPSMT"/>
                <w:color w:val="000000"/>
                <w:szCs w:val="22"/>
              </w:rPr>
            </w:pPr>
            <w:bookmarkStart w:id="9" w:name="borrower_array.0.signature_lines|11"/>
            <w:r w:rsidRPr="00E14002">
              <w:rPr>
                <w:rFonts w:ascii="TimesNewRomanPSMT" w:hAnsi="TimesNewRomanPSMT"/>
                <w:noProof/>
                <w:color w:val="000000"/>
                <w:szCs w:val="22"/>
              </w:rPr>
              <w:t>______________________________</w:t>
            </w:r>
            <w:bookmarkEnd w:id="9"/>
            <w:r w:rsidRPr="00E14002">
              <w:rPr>
                <w:rFonts w:ascii="TimesNewRomanPSMT" w:hAnsi="TimesNewRomanPSMT"/>
                <w:noProof/>
                <w:color w:val="000000"/>
                <w:szCs w:val="22"/>
              </w:rPr>
              <w:t>​​</w:t>
            </w:r>
          </w:p>
        </w:tc>
        <w:tc>
          <w:tcPr>
            <w:tcW w:w="4814" w:type="dxa"/>
          </w:tcPr>
          <w:p w14:paraId="1DC0E339" w14:textId="77777777" w:rsidR="005C220B" w:rsidRPr="00E14002" w:rsidRDefault="00355909" w:rsidP="000230AD">
            <w:pPr>
              <w:rPr>
                <w:rFonts w:ascii="TimesNewRomanPSMT" w:hAnsi="TimesNewRomanPSMT"/>
                <w:color w:val="000000"/>
                <w:szCs w:val="22"/>
              </w:rPr>
            </w:pPr>
            <w:r w:rsidRPr="00E14002">
              <w:rPr>
                <w:rFonts w:ascii="TimesNewRomanPSMT" w:hAnsi="TimesNewRomanPSMT"/>
                <w:color w:val="000000"/>
                <w:szCs w:val="22"/>
              </w:rPr>
              <w:t xml:space="preserve">Date: </w:t>
            </w:r>
            <w:bookmarkStart w:id="10" w:name="borrower_array.0.signature_close_date|12"/>
            <w:r w:rsidRPr="00E14002">
              <w:rPr>
                <w:rFonts w:ascii="TimesNewRomanPSMT" w:hAnsi="TimesNewRomanPSMT"/>
                <w:noProof/>
                <w:color w:val="000000"/>
                <w:szCs w:val="22"/>
              </w:rPr>
              <w:t>___/___/20___</w:t>
            </w:r>
            <w:bookmarkEnd w:id="10"/>
            <w:r w:rsidRPr="00E14002">
              <w:rPr>
                <w:rFonts w:ascii="TimesNewRomanPSMT" w:hAnsi="TimesNewRomanPSMT"/>
                <w:noProof/>
                <w:color w:val="000000"/>
                <w:szCs w:val="22"/>
              </w:rPr>
              <w:t>​​</w:t>
            </w:r>
          </w:p>
        </w:tc>
      </w:tr>
    </w:tbl>
    <w:p w14:paraId="397EA3F4" w14:textId="77777777" w:rsidR="005C220B" w:rsidRPr="00E14002" w:rsidRDefault="00355909" w:rsidP="005C220B">
      <w:pPr>
        <w:rPr>
          <w:rFonts w:ascii="TimesNewRomanPSMT" w:hAnsi="TimesNewRomanPSMT"/>
          <w:color w:val="000000"/>
          <w:szCs w:val="22"/>
        </w:rPr>
      </w:pPr>
    </w:p>
    <w:p w14:paraId="4A64A706" w14:textId="77777777" w:rsidR="00D474EB" w:rsidRDefault="00D474EB">
      <w:pPr>
        <w:jc w:val="left"/>
        <w:rPr>
          <w:vanish/>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611"/>
      </w:tblGrid>
      <w:tr w:rsidR="00D474EB" w14:paraId="38BCAA02" w14:textId="77777777" w:rsidTr="000230AD">
        <w:tc>
          <w:tcPr>
            <w:tcW w:w="4814" w:type="dxa"/>
          </w:tcPr>
          <w:p w14:paraId="126873CA" w14:textId="77777777" w:rsidR="005C220B" w:rsidRPr="00E14002" w:rsidRDefault="00355909" w:rsidP="000230AD">
            <w:pPr>
              <w:rPr>
                <w:rFonts w:ascii="TimesNewRomanPSMT" w:hAnsi="TimesNewRomanPSMT"/>
                <w:color w:val="000000"/>
                <w:szCs w:val="22"/>
              </w:rPr>
            </w:pPr>
            <w:bookmarkStart w:id="11" w:name="borrower_array.1.signature_lines|13"/>
            <w:r w:rsidRPr="00E14002">
              <w:rPr>
                <w:rFonts w:ascii="TimesNewRomanPSMT" w:hAnsi="TimesNewRomanPSMT"/>
                <w:noProof/>
                <w:color w:val="000000"/>
                <w:szCs w:val="22"/>
              </w:rPr>
              <w:t>______________________________</w:t>
            </w:r>
            <w:bookmarkEnd w:id="11"/>
            <w:r w:rsidRPr="00E14002">
              <w:rPr>
                <w:rFonts w:ascii="TimesNewRomanPSMT" w:hAnsi="TimesNewRomanPSMT"/>
                <w:noProof/>
                <w:color w:val="000000"/>
                <w:szCs w:val="22"/>
              </w:rPr>
              <w:t>​​</w:t>
            </w:r>
          </w:p>
        </w:tc>
        <w:tc>
          <w:tcPr>
            <w:tcW w:w="4814" w:type="dxa"/>
          </w:tcPr>
          <w:p w14:paraId="4C2EC15B" w14:textId="77777777" w:rsidR="005C220B" w:rsidRPr="00E14002" w:rsidRDefault="00355909" w:rsidP="000230AD">
            <w:pPr>
              <w:rPr>
                <w:rFonts w:ascii="TimesNewRomanPSMT" w:hAnsi="TimesNewRomanPSMT"/>
                <w:color w:val="000000"/>
                <w:szCs w:val="22"/>
              </w:rPr>
            </w:pPr>
            <w:r w:rsidRPr="00E14002">
              <w:rPr>
                <w:rFonts w:ascii="TimesNewRomanPSMT" w:hAnsi="TimesNewRomanPSMT"/>
                <w:color w:val="000000"/>
                <w:szCs w:val="22"/>
              </w:rPr>
              <w:t xml:space="preserve">Date: </w:t>
            </w:r>
            <w:bookmarkStart w:id="12" w:name="borrower_array.1.signature_close_date|14"/>
            <w:r w:rsidRPr="00E14002">
              <w:rPr>
                <w:rFonts w:ascii="TimesNewRomanPSMT" w:hAnsi="TimesNewRomanPSMT"/>
                <w:noProof/>
                <w:color w:val="000000"/>
                <w:szCs w:val="22"/>
              </w:rPr>
              <w:t>___/___/20___</w:t>
            </w:r>
            <w:bookmarkEnd w:id="12"/>
            <w:r w:rsidRPr="00E14002">
              <w:rPr>
                <w:rFonts w:ascii="TimesNewRomanPSMT" w:hAnsi="TimesNewRomanPSMT"/>
                <w:noProof/>
                <w:color w:val="000000"/>
                <w:szCs w:val="22"/>
              </w:rPr>
              <w:t>​​</w:t>
            </w:r>
          </w:p>
        </w:tc>
      </w:tr>
    </w:tbl>
    <w:p w14:paraId="38D2E26C" w14:textId="77777777" w:rsidR="005C220B" w:rsidRPr="00E14002" w:rsidRDefault="00355909" w:rsidP="005C220B">
      <w:pPr>
        <w:rPr>
          <w:rFonts w:ascii="TimesNewRomanPSMT" w:hAnsi="TimesNewRomanPSMT"/>
          <w:color w:val="000000"/>
          <w:szCs w:val="22"/>
        </w:rPr>
      </w:pPr>
    </w:p>
    <w:p w14:paraId="0D451EF5" w14:textId="77777777" w:rsidR="00D474EB" w:rsidRDefault="00D474EB">
      <w:pPr>
        <w:jc w:val="left"/>
        <w:rPr>
          <w:vanish/>
          <w:szCs w:val="24"/>
        </w:rPr>
      </w:pPr>
    </w:p>
    <w:p w14:paraId="2FC148B0" w14:textId="77777777" w:rsidR="005C220B" w:rsidRPr="00E14002" w:rsidRDefault="00355909" w:rsidP="005C220B">
      <w:pPr>
        <w:rPr>
          <w:rFonts w:ascii="TimesNewRomanPSMT" w:hAnsi="TimesNewRomanPSMT"/>
          <w:color w:val="000000"/>
          <w:szCs w:val="22"/>
        </w:rPr>
      </w:pPr>
    </w:p>
    <w:p w14:paraId="250E5DCF" w14:textId="77777777" w:rsidR="005C220B" w:rsidRPr="00E14002" w:rsidRDefault="00355909" w:rsidP="005C220B">
      <w:pPr>
        <w:rPr>
          <w:rFonts w:ascii="TimesNewRomanPSMT" w:hAnsi="TimesNewRomanPSMT"/>
          <w:b/>
          <w:color w:val="000000"/>
          <w:szCs w:val="22"/>
        </w:rPr>
      </w:pPr>
      <w:r w:rsidRPr="00E14002">
        <w:rPr>
          <w:rFonts w:ascii="TimesNewRomanPSMT" w:hAnsi="TimesNewRomanPSMT"/>
          <w:b/>
          <w:color w:val="000000"/>
          <w:szCs w:val="22"/>
        </w:rPr>
        <w:t>SELLER</w:t>
      </w:r>
      <w:bookmarkStart w:id="13" w:name="seller_plural_s_caps|15"/>
      <w:r w:rsidRPr="00E14002">
        <w:rPr>
          <w:rFonts w:ascii="TimesNewRomanPSMT" w:hAnsi="TimesNewRomanPSMT"/>
          <w:b/>
          <w:noProof/>
          <w:color w:val="000000"/>
          <w:szCs w:val="22"/>
        </w:rPr>
        <w:t>​</w:t>
      </w:r>
      <w:bookmarkEnd w:id="13"/>
      <w:r w:rsidRPr="00E14002">
        <w:rPr>
          <w:rFonts w:ascii="TimesNewRomanPSMT" w:hAnsi="TimesNewRomanPSMT"/>
          <w:b/>
          <w:noProof/>
          <w:color w:val="000000"/>
          <w:szCs w:val="22"/>
        </w:rPr>
        <w:t>​</w:t>
      </w:r>
      <w:r w:rsidRPr="00E14002">
        <w:rPr>
          <w:rFonts w:ascii="TimesNewRomanPSMT" w:hAnsi="TimesNewRomanPSMT"/>
          <w:b/>
          <w:color w:val="000000"/>
          <w:szCs w:val="22"/>
        </w:rPr>
        <w:t>:</w:t>
      </w:r>
    </w:p>
    <w:p w14:paraId="333187D2" w14:textId="77777777" w:rsidR="005C220B" w:rsidRPr="00E14002" w:rsidRDefault="00355909" w:rsidP="005C220B">
      <w:pPr>
        <w:rPr>
          <w:rFonts w:ascii="TimesNewRomanPSMT" w:hAnsi="TimesNewRomanPSMT"/>
          <w:color w:val="000000"/>
          <w:szCs w:val="22"/>
        </w:rPr>
      </w:pPr>
    </w:p>
    <w:p w14:paraId="0E3450EB" w14:textId="77777777" w:rsidR="00D474EB" w:rsidRDefault="00D474EB">
      <w:pPr>
        <w:jc w:val="left"/>
        <w:rPr>
          <w:vanish/>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611"/>
      </w:tblGrid>
      <w:tr w:rsidR="00D474EB" w14:paraId="3A90C432" w14:textId="77777777" w:rsidTr="000230AD">
        <w:tc>
          <w:tcPr>
            <w:tcW w:w="4814" w:type="dxa"/>
          </w:tcPr>
          <w:p w14:paraId="081101BE" w14:textId="77777777" w:rsidR="005C220B" w:rsidRPr="00E14002" w:rsidRDefault="00355909" w:rsidP="000230AD">
            <w:pPr>
              <w:rPr>
                <w:rFonts w:ascii="TimesNewRomanPSMT" w:hAnsi="TimesNewRomanPSMT"/>
                <w:color w:val="000000"/>
                <w:szCs w:val="22"/>
              </w:rPr>
            </w:pPr>
            <w:bookmarkStart w:id="14" w:name="seller_array.0.signature_lines|16"/>
            <w:r w:rsidRPr="00E14002">
              <w:rPr>
                <w:rFonts w:ascii="TimesNewRomanPSMT" w:hAnsi="TimesNewRomanPSMT"/>
                <w:noProof/>
                <w:color w:val="000000"/>
                <w:szCs w:val="22"/>
              </w:rPr>
              <w:t>______________________________</w:t>
            </w:r>
            <w:r w:rsidRPr="00E14002">
              <w:rPr>
                <w:rFonts w:ascii="TimesNewRomanPSMT" w:hAnsi="TimesNewRomanPSMT"/>
                <w:noProof/>
                <w:color w:val="000000"/>
                <w:szCs w:val="22"/>
              </w:rPr>
              <w:br/>
            </w:r>
            <w:bookmarkEnd w:id="14"/>
            <w:r w:rsidRPr="00E14002">
              <w:rPr>
                <w:rFonts w:ascii="TimesNewRomanPSMT" w:hAnsi="TimesNewRomanPSMT"/>
                <w:noProof/>
                <w:color w:val="000000"/>
                <w:szCs w:val="22"/>
              </w:rPr>
              <w:t>​​</w:t>
            </w:r>
          </w:p>
        </w:tc>
        <w:tc>
          <w:tcPr>
            <w:tcW w:w="4814" w:type="dxa"/>
          </w:tcPr>
          <w:p w14:paraId="0F7C9C9C" w14:textId="77777777" w:rsidR="005C220B" w:rsidRPr="00E14002" w:rsidRDefault="00355909" w:rsidP="000230AD">
            <w:pPr>
              <w:rPr>
                <w:rFonts w:ascii="TimesNewRomanPSMT" w:hAnsi="TimesNewRomanPSMT"/>
                <w:color w:val="000000"/>
                <w:szCs w:val="22"/>
              </w:rPr>
            </w:pPr>
            <w:r w:rsidRPr="00E14002">
              <w:rPr>
                <w:rFonts w:ascii="TimesNewRomanPSMT" w:hAnsi="TimesNewRomanPSMT"/>
                <w:color w:val="000000"/>
                <w:szCs w:val="22"/>
              </w:rPr>
              <w:t xml:space="preserve">Date: </w:t>
            </w:r>
            <w:bookmarkStart w:id="15" w:name="seller_array.0.signature_close_date|17"/>
            <w:r w:rsidRPr="00E14002">
              <w:rPr>
                <w:rFonts w:ascii="TimesNewRomanPSMT" w:hAnsi="TimesNewRomanPSMT"/>
                <w:noProof/>
                <w:color w:val="000000"/>
                <w:szCs w:val="22"/>
              </w:rPr>
              <w:t>___/___/20___</w:t>
            </w:r>
            <w:bookmarkEnd w:id="15"/>
            <w:r w:rsidRPr="00E14002">
              <w:rPr>
                <w:rFonts w:ascii="TimesNewRomanPSMT" w:hAnsi="TimesNewRomanPSMT"/>
                <w:noProof/>
                <w:color w:val="000000"/>
                <w:szCs w:val="22"/>
              </w:rPr>
              <w:t>​​</w:t>
            </w:r>
          </w:p>
        </w:tc>
      </w:tr>
    </w:tbl>
    <w:p w14:paraId="5EC37C7E" w14:textId="77777777" w:rsidR="005C220B" w:rsidRPr="00E14002" w:rsidRDefault="00355909" w:rsidP="005C220B">
      <w:pPr>
        <w:rPr>
          <w:rFonts w:ascii="TimesNewRomanPSMT" w:hAnsi="TimesNewRomanPSMT"/>
          <w:color w:val="000000"/>
          <w:szCs w:val="22"/>
        </w:rPr>
      </w:pPr>
    </w:p>
    <w:p w14:paraId="0C8BCECF" w14:textId="77777777" w:rsidR="00D474EB" w:rsidRDefault="00D474EB">
      <w:pPr>
        <w:jc w:val="left"/>
        <w:rPr>
          <w:vanish/>
          <w:szCs w:val="24"/>
        </w:rPr>
      </w:pPr>
    </w:p>
    <w:p w14:paraId="6A89974A" w14:textId="77777777" w:rsidR="005C220B" w:rsidRPr="00E14002" w:rsidRDefault="00355909" w:rsidP="005C220B">
      <w:pPr>
        <w:tabs>
          <w:tab w:val="left" w:pos="2520"/>
          <w:tab w:val="left" w:pos="5040"/>
          <w:tab w:val="left" w:pos="10620"/>
        </w:tabs>
        <w:rPr>
          <w:szCs w:val="22"/>
        </w:rPr>
      </w:pPr>
    </w:p>
    <w:p w14:paraId="3B7DE5A6" w14:textId="77777777" w:rsidR="00162A4B" w:rsidRDefault="00355909"/>
    <w:sectPr w:rsidR="00162A4B" w:rsidSect="0048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EB"/>
    <w:rsid w:val="00355909"/>
    <w:rsid w:val="00D474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34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2A4B"/>
    <w:pPr>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burseTo">
    <w:name w:val="Disburse To"/>
    <w:basedOn w:val="Normal"/>
    <w:rsid w:val="00162A4B"/>
    <w:pPr>
      <w:keepNext/>
      <w:keepLines/>
      <w:tabs>
        <w:tab w:val="left" w:pos="720"/>
      </w:tabs>
      <w:ind w:left="2160" w:hanging="2160"/>
      <w:jc w:val="left"/>
    </w:pPr>
  </w:style>
  <w:style w:type="paragraph" w:customStyle="1" w:styleId="Funds">
    <w:name w:val="Funds"/>
    <w:basedOn w:val="Normal"/>
    <w:rsid w:val="00162A4B"/>
    <w:pPr>
      <w:tabs>
        <w:tab w:val="left" w:leader="dot" w:pos="6480"/>
        <w:tab w:val="right" w:pos="7920"/>
      </w:tabs>
      <w:jc w:val="left"/>
    </w:pPr>
  </w:style>
  <w:style w:type="table" w:styleId="TableGrid">
    <w:name w:val="Table Grid"/>
    <w:basedOn w:val="TableNormal"/>
    <w:uiPriority w:val="39"/>
    <w:rsid w:val="0016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2021-06-17T19:36:00Z</dcterms:created>
  <dcterms:modified xsi:type="dcterms:W3CDTF">2021-06-17T19:36:00Z</dcterms:modified>
</cp:coreProperties>
</file>