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87CD9E" w14:textId="77777777" w:rsidR="00E02FD5" w:rsidRDefault="00032D8B" w:rsidP="00552A38">
      <w:pPr>
        <w:widowControl w:val="0"/>
        <w:jc w:val="center"/>
        <w:rPr>
          <w:b/>
          <w:sz w:val="32"/>
          <w:szCs w:val="28"/>
        </w:rPr>
      </w:pPr>
    </w:p>
    <w:p w14:paraId="3DE816F1" w14:textId="77777777" w:rsidR="00552A38" w:rsidRDefault="00CB4F50" w:rsidP="00552A38">
      <w:pPr>
        <w:widowControl w:val="0"/>
        <w:jc w:val="center"/>
        <w:rPr>
          <w:b/>
          <w:sz w:val="32"/>
          <w:szCs w:val="28"/>
        </w:rPr>
      </w:pPr>
      <w:r w:rsidRPr="00E02FD5">
        <w:rPr>
          <w:b/>
          <w:sz w:val="32"/>
          <w:szCs w:val="28"/>
        </w:rPr>
        <w:t>NO FINANCING AFFIDAVIT</w:t>
      </w:r>
    </w:p>
    <w:p w14:paraId="0BC4EEA6" w14:textId="77777777" w:rsidR="00E02FD5" w:rsidRPr="00E02FD5" w:rsidRDefault="00032D8B" w:rsidP="00552A38">
      <w:pPr>
        <w:widowControl w:val="0"/>
        <w:jc w:val="center"/>
        <w:rPr>
          <w:b/>
          <w:sz w:val="32"/>
          <w:szCs w:val="28"/>
        </w:rPr>
      </w:pPr>
    </w:p>
    <w:p w14:paraId="1D041AA4" w14:textId="77777777" w:rsidR="00552A38" w:rsidRDefault="00032D8B" w:rsidP="00552A38">
      <w:pPr>
        <w:widowControl w:val="0"/>
        <w:jc w:val="center"/>
        <w:rPr>
          <w:b/>
        </w:rPr>
      </w:pPr>
    </w:p>
    <w:p w14:paraId="417ED23B" w14:textId="77777777" w:rsidR="00552A38" w:rsidRDefault="00CB4F50" w:rsidP="00552A38">
      <w:pPr>
        <w:widowControl w:val="0"/>
        <w:rPr>
          <w:noProof/>
        </w:rPr>
      </w:pPr>
      <w:r>
        <w:rPr>
          <w:b/>
          <w:szCs w:val="24"/>
        </w:rPr>
        <w:t>To:</w:t>
      </w:r>
      <w:r>
        <w:rPr>
          <w:b/>
          <w:sz w:val="22"/>
          <w:szCs w:val="22"/>
        </w:rPr>
        <w:t xml:space="preserve"> </w:t>
      </w:r>
      <w:bookmarkStart w:id="0" w:name="settlement_agency_name|1"/>
      <w:r w:rsidRPr="00552A38">
        <w:rPr>
          <w:noProof/>
        </w:rPr>
        <w:t>Iconic Title Agency LLC</w:t>
      </w:r>
      <w:bookmarkEnd w:id="0"/>
      <w:r w:rsidRPr="00552A38">
        <w:rPr>
          <w:noProof/>
        </w:rPr>
        <w:t>​​</w:t>
      </w:r>
    </w:p>
    <w:p w14:paraId="3953F44E" w14:textId="77777777" w:rsidR="00E02FD5" w:rsidRDefault="00032D8B" w:rsidP="00552A38">
      <w:pPr>
        <w:widowControl w:val="0"/>
        <w:rPr>
          <w:sz w:val="22"/>
          <w:szCs w:val="22"/>
        </w:rPr>
      </w:pPr>
    </w:p>
    <w:p w14:paraId="64D02A20" w14:textId="77777777" w:rsidR="00552A38" w:rsidRDefault="00032D8B" w:rsidP="00552A38">
      <w:pPr>
        <w:widowControl w:val="0"/>
        <w:rPr>
          <w:rFonts w:ascii="Courier" w:hAnsi="Courier"/>
          <w:sz w:val="22"/>
          <w:szCs w:val="22"/>
        </w:rPr>
      </w:pPr>
    </w:p>
    <w:p w14:paraId="20ED0D01" w14:textId="6D4894DB" w:rsidR="00552A38" w:rsidRPr="00E02FD5" w:rsidRDefault="00CB4F50" w:rsidP="00552A38">
      <w:pPr>
        <w:widowControl w:val="0"/>
        <w:rPr>
          <w:sz w:val="20"/>
          <w:szCs w:val="24"/>
        </w:rPr>
      </w:pPr>
      <w:r w:rsidRPr="00E02FD5">
        <w:rPr>
          <w:rFonts w:ascii="Courier" w:hAnsi="Courier"/>
          <w:sz w:val="18"/>
          <w:szCs w:val="22"/>
        </w:rPr>
        <w:tab/>
      </w:r>
      <w:r w:rsidRPr="00E02FD5">
        <w:rPr>
          <w:sz w:val="20"/>
          <w:szCs w:val="24"/>
        </w:rPr>
        <w:t xml:space="preserve">I/we </w:t>
      </w:r>
      <w:bookmarkStart w:id="1" w:name="seller_name|2"/>
      <w:r w:rsidRPr="00E02FD5">
        <w:rPr>
          <w:bCs/>
          <w:noProof/>
          <w:snapToGrid w:val="0"/>
          <w:sz w:val="20"/>
          <w:szCs w:val="24"/>
          <w:u w:val="single"/>
        </w:rPr>
        <w:t>​</w:t>
      </w:r>
      <w:bookmarkEnd w:id="1"/>
      <w:r w:rsidRPr="00E02FD5">
        <w:rPr>
          <w:bCs/>
          <w:noProof/>
          <w:snapToGrid w:val="0"/>
          <w:sz w:val="20"/>
          <w:szCs w:val="24"/>
          <w:u w:val="single"/>
        </w:rPr>
        <w:t>​</w:t>
      </w:r>
      <w:r w:rsidRPr="00E02FD5">
        <w:rPr>
          <w:b/>
          <w:bCs/>
          <w:snapToGrid w:val="0"/>
          <w:sz w:val="20"/>
          <w:szCs w:val="24"/>
        </w:rPr>
        <w:t xml:space="preserve">, </w:t>
      </w:r>
      <w:r w:rsidRPr="00E02FD5">
        <w:rPr>
          <w:sz w:val="20"/>
          <w:szCs w:val="24"/>
        </w:rPr>
        <w:t xml:space="preserve">the owner(s) of property known as </w:t>
      </w:r>
      <w:r w:rsidR="000A59CB">
        <w:rPr>
          <w:sz w:val="20"/>
          <w:szCs w:val="24"/>
        </w:rPr>
        <w:t xml:space="preserve">                                                             </w:t>
      </w:r>
      <w:proofErr w:type="gramStart"/>
      <w:r w:rsidR="000A59CB">
        <w:rPr>
          <w:sz w:val="20"/>
          <w:szCs w:val="24"/>
        </w:rPr>
        <w:t xml:space="preserve">   </w:t>
      </w:r>
      <w:r w:rsidRPr="00E02FD5">
        <w:rPr>
          <w:sz w:val="20"/>
          <w:szCs w:val="24"/>
        </w:rPr>
        <w:t>(</w:t>
      </w:r>
      <w:proofErr w:type="gramEnd"/>
      <w:r w:rsidRPr="00E02FD5">
        <w:rPr>
          <w:sz w:val="20"/>
          <w:szCs w:val="24"/>
        </w:rPr>
        <w:t xml:space="preserve">“the Property”), more particularly described in Commitment No. </w:t>
      </w:r>
      <w:bookmarkStart w:id="2" w:name="order_number|4"/>
      <w:r w:rsidRPr="00E02FD5">
        <w:rPr>
          <w:noProof/>
          <w:sz w:val="20"/>
          <w:szCs w:val="24"/>
          <w:u w:val="single"/>
        </w:rPr>
        <w:t>ITA-</w:t>
      </w:r>
      <w:bookmarkEnd w:id="2"/>
      <w:r w:rsidR="000A59CB">
        <w:rPr>
          <w:noProof/>
          <w:sz w:val="20"/>
          <w:szCs w:val="24"/>
          <w:u w:val="single"/>
        </w:rPr>
        <w:t xml:space="preserve">                        </w:t>
      </w:r>
      <w:r w:rsidRPr="00E02FD5">
        <w:rPr>
          <w:sz w:val="20"/>
          <w:szCs w:val="24"/>
        </w:rPr>
        <w:t xml:space="preserve"> do hereby state to the best of my/our knowledge:</w:t>
      </w:r>
    </w:p>
    <w:p w14:paraId="4118B11C" w14:textId="77777777" w:rsidR="00552A38" w:rsidRPr="00E02FD5" w:rsidRDefault="00032D8B" w:rsidP="00552A38">
      <w:pPr>
        <w:widowControl w:val="0"/>
        <w:rPr>
          <w:sz w:val="20"/>
          <w:szCs w:val="24"/>
        </w:rPr>
      </w:pPr>
    </w:p>
    <w:p w14:paraId="6B4F5F87" w14:textId="5B0656CB" w:rsidR="00552A38" w:rsidRPr="00E02FD5" w:rsidRDefault="00CB4F50" w:rsidP="00552A38">
      <w:pPr>
        <w:numPr>
          <w:ilvl w:val="0"/>
          <w:numId w:val="1"/>
        </w:numPr>
        <w:jc w:val="both"/>
        <w:rPr>
          <w:sz w:val="20"/>
          <w:szCs w:val="24"/>
        </w:rPr>
      </w:pPr>
      <w:r w:rsidRPr="00E02FD5">
        <w:rPr>
          <w:sz w:val="20"/>
          <w:szCs w:val="24"/>
        </w:rPr>
        <w:t>I/we acknowledge that no recorded deed of trust or mortgage was found affecting the Property in a search of the land records in the county/city where the Property in located.</w:t>
      </w:r>
    </w:p>
    <w:p w14:paraId="5F10AE82" w14:textId="77777777" w:rsidR="00552A38" w:rsidRPr="00E02FD5" w:rsidRDefault="00032D8B" w:rsidP="00552A38">
      <w:pPr>
        <w:ind w:left="720"/>
        <w:jc w:val="both"/>
        <w:rPr>
          <w:sz w:val="20"/>
          <w:szCs w:val="24"/>
        </w:rPr>
      </w:pPr>
    </w:p>
    <w:p w14:paraId="1E03A3CB" w14:textId="1E6E840F" w:rsidR="00552A38" w:rsidRPr="00E02FD5" w:rsidRDefault="00CB4F50" w:rsidP="00552A38">
      <w:pPr>
        <w:numPr>
          <w:ilvl w:val="0"/>
          <w:numId w:val="1"/>
        </w:numPr>
        <w:jc w:val="both"/>
        <w:rPr>
          <w:sz w:val="20"/>
          <w:szCs w:val="24"/>
        </w:rPr>
      </w:pPr>
      <w:r w:rsidRPr="00E02FD5">
        <w:rPr>
          <w:sz w:val="20"/>
          <w:szCs w:val="24"/>
        </w:rPr>
        <w:t>The Property is owned by me/us free and clear of liens, other than the lien of real estate taxes.</w:t>
      </w:r>
    </w:p>
    <w:p w14:paraId="0CAF722C" w14:textId="77777777" w:rsidR="00552A38" w:rsidRPr="00E02FD5" w:rsidRDefault="00032D8B" w:rsidP="00552A38">
      <w:pPr>
        <w:pStyle w:val="ListParagraph"/>
        <w:rPr>
          <w:sz w:val="20"/>
          <w:szCs w:val="24"/>
        </w:rPr>
      </w:pPr>
    </w:p>
    <w:p w14:paraId="41BBCA24" w14:textId="37B30A98" w:rsidR="00552A38" w:rsidRPr="00E02FD5" w:rsidRDefault="00CB4F50" w:rsidP="00552A38">
      <w:pPr>
        <w:numPr>
          <w:ilvl w:val="0"/>
          <w:numId w:val="1"/>
        </w:numPr>
        <w:jc w:val="both"/>
        <w:rPr>
          <w:sz w:val="20"/>
          <w:szCs w:val="24"/>
        </w:rPr>
      </w:pPr>
      <w:r w:rsidRPr="00E02FD5">
        <w:rPr>
          <w:sz w:val="20"/>
          <w:szCs w:val="24"/>
        </w:rPr>
        <w:t>There are no recorded or unrecorded deed(s) of trust, personal notes and/or obligations created or assumed by me/us and intended by the mortgage, lender or noteholder to be paid prior to sale of refinance of the Property.</w:t>
      </w:r>
    </w:p>
    <w:p w14:paraId="5C469DD8" w14:textId="77777777" w:rsidR="00552A38" w:rsidRPr="00E02FD5" w:rsidRDefault="00032D8B" w:rsidP="00552A38">
      <w:pPr>
        <w:pStyle w:val="ListParagraph"/>
        <w:rPr>
          <w:sz w:val="20"/>
          <w:szCs w:val="24"/>
        </w:rPr>
      </w:pPr>
    </w:p>
    <w:p w14:paraId="1C224E59" w14:textId="77777777" w:rsidR="00552A38" w:rsidRPr="00E02FD5" w:rsidRDefault="00CB4F50" w:rsidP="00552A38">
      <w:pPr>
        <w:numPr>
          <w:ilvl w:val="0"/>
          <w:numId w:val="1"/>
        </w:numPr>
        <w:jc w:val="both"/>
        <w:rPr>
          <w:sz w:val="20"/>
          <w:szCs w:val="24"/>
        </w:rPr>
      </w:pPr>
      <w:r w:rsidRPr="00E02FD5">
        <w:rPr>
          <w:sz w:val="20"/>
          <w:szCs w:val="24"/>
        </w:rPr>
        <w:t>I/we have not pledged the Property as security for the repayment of any personal or business loans.</w:t>
      </w:r>
    </w:p>
    <w:p w14:paraId="6B246EDE" w14:textId="77777777" w:rsidR="00552A38" w:rsidRPr="00E02FD5" w:rsidRDefault="00032D8B" w:rsidP="00552A38">
      <w:pPr>
        <w:pStyle w:val="ListParagraph"/>
        <w:rPr>
          <w:sz w:val="20"/>
          <w:szCs w:val="24"/>
        </w:rPr>
      </w:pPr>
    </w:p>
    <w:p w14:paraId="6FBE1FE0" w14:textId="77777777" w:rsidR="00552A38" w:rsidRPr="00E02FD5" w:rsidRDefault="00CB4F50" w:rsidP="00552A38">
      <w:pPr>
        <w:jc w:val="both"/>
        <w:rPr>
          <w:sz w:val="20"/>
          <w:szCs w:val="24"/>
        </w:rPr>
      </w:pPr>
      <w:r w:rsidRPr="00E02FD5">
        <w:rPr>
          <w:sz w:val="20"/>
          <w:szCs w:val="24"/>
        </w:rPr>
        <w:t xml:space="preserve">This affidavit is made for the purpose of inducing </w:t>
      </w:r>
      <w:bookmarkStart w:id="3" w:name="underwriter_name|5"/>
      <w:r w:rsidRPr="00E02FD5">
        <w:rPr>
          <w:b/>
          <w:bCs/>
          <w:noProof/>
          <w:sz w:val="20"/>
          <w:szCs w:val="24"/>
        </w:rPr>
        <w:t>_______________</w:t>
      </w:r>
      <w:bookmarkEnd w:id="3"/>
      <w:r w:rsidRPr="00E02FD5">
        <w:rPr>
          <w:b/>
          <w:bCs/>
          <w:noProof/>
          <w:sz w:val="20"/>
          <w:szCs w:val="24"/>
        </w:rPr>
        <w:t>​​</w:t>
      </w:r>
      <w:r w:rsidRPr="00E02FD5">
        <w:rPr>
          <w:sz w:val="20"/>
          <w:szCs w:val="24"/>
        </w:rPr>
        <w:t xml:space="preserve"> (the “Company) to issue its policy or policies of title insurance as to the Property and is given with full knowledge that the Company will rely upon the accuracy of statements made herein. I/we affirm and state under the penalties of perjury that unless I/we have made written notations on this Affidavit to the contrary, </w:t>
      </w:r>
      <w:proofErr w:type="gramStart"/>
      <w:r w:rsidRPr="00E02FD5">
        <w:rPr>
          <w:sz w:val="20"/>
          <w:szCs w:val="24"/>
        </w:rPr>
        <w:t>all of</w:t>
      </w:r>
      <w:proofErr w:type="gramEnd"/>
      <w:r w:rsidRPr="00E02FD5">
        <w:rPr>
          <w:sz w:val="20"/>
          <w:szCs w:val="24"/>
        </w:rPr>
        <w:t xml:space="preserve"> the foregoing statements are true and correct to the best of my/our knowledge and belief.</w:t>
      </w:r>
    </w:p>
    <w:p w14:paraId="6BD9BD7F" w14:textId="77777777" w:rsidR="00552A38" w:rsidRPr="00E02FD5" w:rsidRDefault="00032D8B" w:rsidP="00552A38">
      <w:pPr>
        <w:jc w:val="both"/>
        <w:rPr>
          <w:sz w:val="20"/>
          <w:szCs w:val="24"/>
        </w:rPr>
      </w:pPr>
    </w:p>
    <w:p w14:paraId="1B47AB59" w14:textId="77777777" w:rsidR="00552A38" w:rsidRDefault="00CB4F50" w:rsidP="00552A38">
      <w:pPr>
        <w:jc w:val="both"/>
        <w:rPr>
          <w:sz w:val="20"/>
          <w:szCs w:val="24"/>
        </w:rPr>
      </w:pPr>
      <w:r w:rsidRPr="00E02FD5">
        <w:rPr>
          <w:sz w:val="20"/>
          <w:szCs w:val="24"/>
        </w:rPr>
        <w:t>The undersigned further certifies that he/she has read and understands the full facts of this Affidavit.</w:t>
      </w:r>
    </w:p>
    <w:p w14:paraId="278532B3" w14:textId="77777777" w:rsidR="00E02FD5" w:rsidRDefault="00032D8B" w:rsidP="00552A38">
      <w:pPr>
        <w:jc w:val="both"/>
        <w:rPr>
          <w:sz w:val="20"/>
          <w:szCs w:val="24"/>
        </w:rPr>
      </w:pPr>
    </w:p>
    <w:p w14:paraId="3BF6CDCD" w14:textId="77777777" w:rsidR="00E02FD5" w:rsidRPr="00E02FD5" w:rsidRDefault="00032D8B" w:rsidP="00552A38">
      <w:pPr>
        <w:jc w:val="both"/>
        <w:rPr>
          <w:sz w:val="20"/>
          <w:szCs w:val="24"/>
        </w:rPr>
      </w:pPr>
    </w:p>
    <w:p w14:paraId="064203F9" w14:textId="77777777" w:rsidR="007B067D" w:rsidRDefault="007B067D">
      <w:pPr>
        <w:rPr>
          <w:vanish/>
          <w:szCs w:val="24"/>
        </w:rPr>
      </w:pPr>
    </w:p>
    <w:p w14:paraId="2D9F1A69" w14:textId="77777777" w:rsidR="00552A38" w:rsidRPr="00E02FD5" w:rsidRDefault="00032D8B" w:rsidP="00552A38">
      <w:pPr>
        <w:widowControl w:val="0"/>
        <w:tabs>
          <w:tab w:val="left" w:pos="-144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0"/>
          <w:szCs w:val="24"/>
        </w:rPr>
      </w:pPr>
    </w:p>
    <w:p w14:paraId="4BC4F567" w14:textId="77777777" w:rsidR="00552A38" w:rsidRPr="00E02FD5" w:rsidRDefault="00032D8B" w:rsidP="00552A38">
      <w:pPr>
        <w:widowControl w:val="0"/>
        <w:tabs>
          <w:tab w:val="left" w:pos="-144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0"/>
          <w:szCs w:val="24"/>
        </w:rPr>
      </w:pPr>
    </w:p>
    <w:p w14:paraId="5E07404A" w14:textId="77777777" w:rsidR="00552A38" w:rsidRPr="00E02FD5" w:rsidRDefault="00CB4F50" w:rsidP="00552A38">
      <w:pPr>
        <w:widowControl w:val="0"/>
        <w:tabs>
          <w:tab w:val="left" w:pos="-144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0"/>
          <w:szCs w:val="24"/>
        </w:rPr>
      </w:pPr>
      <w:r w:rsidRPr="00E02FD5">
        <w:rPr>
          <w:sz w:val="20"/>
          <w:szCs w:val="24"/>
        </w:rPr>
        <w:t>________________________________</w:t>
      </w:r>
    </w:p>
    <w:p w14:paraId="573A48D9" w14:textId="77777777" w:rsidR="00552A38" w:rsidRPr="00E02FD5" w:rsidRDefault="00CB4F50" w:rsidP="00552A38">
      <w:pPr>
        <w:widowControl w:val="0"/>
        <w:tabs>
          <w:tab w:val="left" w:pos="-144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0"/>
          <w:szCs w:val="24"/>
        </w:rPr>
      </w:pPr>
      <w:bookmarkStart w:id="4" w:name="seller_array.0.name|6"/>
      <w:r w:rsidRPr="00E02FD5">
        <w:rPr>
          <w:noProof/>
          <w:sz w:val="20"/>
          <w:szCs w:val="24"/>
        </w:rPr>
        <w:t>​</w:t>
      </w:r>
      <w:bookmarkEnd w:id="4"/>
      <w:r w:rsidRPr="00E02FD5">
        <w:rPr>
          <w:noProof/>
          <w:sz w:val="20"/>
          <w:szCs w:val="24"/>
        </w:rPr>
        <w:t>​</w:t>
      </w:r>
    </w:p>
    <w:p w14:paraId="7209913C" w14:textId="77777777" w:rsidR="00552A38" w:rsidRPr="00E02FD5" w:rsidRDefault="00CB4F50" w:rsidP="00552A38">
      <w:pPr>
        <w:widowControl w:val="0"/>
        <w:tabs>
          <w:tab w:val="left" w:pos="-144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0"/>
          <w:szCs w:val="24"/>
        </w:rPr>
      </w:pPr>
      <w:r w:rsidRPr="00E02FD5">
        <w:rPr>
          <w:sz w:val="20"/>
          <w:szCs w:val="24"/>
        </w:rPr>
        <w:t xml:space="preserve">Contact Information: </w:t>
      </w:r>
      <w:bookmarkStart w:id="5" w:name="seller_array.0.telephone|7"/>
      <w:r w:rsidRPr="00E02FD5">
        <w:rPr>
          <w:noProof/>
          <w:sz w:val="20"/>
          <w:szCs w:val="24"/>
        </w:rPr>
        <w:t>​</w:t>
      </w:r>
      <w:bookmarkEnd w:id="5"/>
      <w:r w:rsidRPr="00E02FD5">
        <w:rPr>
          <w:noProof/>
          <w:sz w:val="20"/>
          <w:szCs w:val="24"/>
        </w:rPr>
        <w:t>​</w:t>
      </w:r>
    </w:p>
    <w:p w14:paraId="741593EB" w14:textId="77777777" w:rsidR="007B067D" w:rsidRDefault="007B067D">
      <w:pPr>
        <w:rPr>
          <w:vanish/>
          <w:szCs w:val="24"/>
        </w:rPr>
      </w:pPr>
    </w:p>
    <w:p w14:paraId="7AD89893" w14:textId="77777777" w:rsidR="00552A38" w:rsidRPr="00E02FD5" w:rsidRDefault="00032D8B" w:rsidP="00552A38">
      <w:pPr>
        <w:widowControl w:val="0"/>
        <w:tabs>
          <w:tab w:val="left" w:pos="-144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0"/>
          <w:szCs w:val="24"/>
        </w:rPr>
      </w:pPr>
    </w:p>
    <w:p w14:paraId="6262497E" w14:textId="7C70F1D3" w:rsidR="00487D44" w:rsidRPr="00E02FD5" w:rsidRDefault="00CB4F50" w:rsidP="00552A38">
      <w:pPr>
        <w:rPr>
          <w:sz w:val="20"/>
        </w:rPr>
      </w:pPr>
      <w:bookmarkStart w:id="6" w:name="notary_ack_seller|8"/>
      <w:r w:rsidRPr="00E02FD5">
        <w:rPr>
          <w:noProof/>
          <w:sz w:val="20"/>
          <w:szCs w:val="24"/>
        </w:rPr>
        <w:t xml:space="preserve">STATE OF </w:t>
      </w:r>
      <w:r w:rsidR="000A59CB">
        <w:rPr>
          <w:noProof/>
          <w:sz w:val="20"/>
          <w:szCs w:val="24"/>
        </w:rPr>
        <w:t xml:space="preserve"> </w:t>
      </w:r>
      <w:r w:rsidRPr="00E02FD5">
        <w:rPr>
          <w:noProof/>
          <w:sz w:val="20"/>
          <w:szCs w:val="24"/>
        </w:rPr>
        <w:br/>
      </w:r>
      <w:r w:rsidRPr="00E02FD5">
        <w:rPr>
          <w:noProof/>
          <w:sz w:val="20"/>
          <w:szCs w:val="24"/>
        </w:rPr>
        <w:br/>
        <w:t xml:space="preserve">On </w:t>
      </w:r>
      <w:r w:rsidR="000A59CB">
        <w:rPr>
          <w:noProof/>
          <w:sz w:val="20"/>
          <w:szCs w:val="24"/>
        </w:rPr>
        <w:t xml:space="preserve">             </w:t>
      </w:r>
      <w:r w:rsidRPr="00E02FD5">
        <w:rPr>
          <w:noProof/>
          <w:sz w:val="20"/>
          <w:szCs w:val="24"/>
        </w:rPr>
        <w:t xml:space="preserve"> day of </w:t>
      </w:r>
      <w:r w:rsidR="000A59CB">
        <w:rPr>
          <w:noProof/>
          <w:sz w:val="20"/>
          <w:szCs w:val="24"/>
        </w:rPr>
        <w:t xml:space="preserve">       </w:t>
      </w:r>
      <w:r w:rsidRPr="00E02FD5">
        <w:rPr>
          <w:noProof/>
          <w:sz w:val="20"/>
          <w:szCs w:val="24"/>
        </w:rPr>
        <w:t>, 202, before me, _________________________, Notary Public in and for said county, personally appeared ______________________________, who has/have satisfactorily identified him/her/themselves as the signer(s) or witness(es) to the above-referenced document.</w:t>
      </w:r>
      <w:r w:rsidRPr="00E02FD5">
        <w:rPr>
          <w:noProof/>
          <w:sz w:val="20"/>
          <w:szCs w:val="24"/>
        </w:rPr>
        <w:br/>
      </w:r>
      <w:r w:rsidRPr="00E02FD5">
        <w:rPr>
          <w:noProof/>
          <w:sz w:val="20"/>
          <w:szCs w:val="24"/>
        </w:rPr>
        <w:br/>
      </w:r>
      <w:r w:rsidRPr="00E02FD5">
        <w:rPr>
          <w:noProof/>
          <w:sz w:val="20"/>
          <w:szCs w:val="24"/>
        </w:rPr>
        <w:br/>
        <w:t>______________________________</w:t>
      </w:r>
      <w:r w:rsidRPr="00E02FD5">
        <w:rPr>
          <w:noProof/>
          <w:sz w:val="20"/>
          <w:szCs w:val="24"/>
        </w:rPr>
        <w:br/>
        <w:t>Notary Public Signature</w:t>
      </w:r>
      <w:r w:rsidRPr="00E02FD5">
        <w:rPr>
          <w:noProof/>
          <w:sz w:val="20"/>
          <w:szCs w:val="24"/>
        </w:rPr>
        <w:br/>
      </w:r>
      <w:r w:rsidRPr="00E02FD5">
        <w:rPr>
          <w:noProof/>
          <w:sz w:val="20"/>
          <w:szCs w:val="24"/>
        </w:rPr>
        <w:br/>
        <w:t>My Commission Expires:</w:t>
      </w:r>
      <w:bookmarkEnd w:id="6"/>
      <w:r w:rsidRPr="00E02FD5">
        <w:rPr>
          <w:noProof/>
          <w:sz w:val="20"/>
          <w:szCs w:val="24"/>
        </w:rPr>
        <w:t>​​</w:t>
      </w:r>
    </w:p>
    <w:sectPr w:rsidR="00487D44" w:rsidRPr="00E02FD5" w:rsidSect="00552A38">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4BB62B" w14:textId="77777777" w:rsidR="00F1548D" w:rsidRDefault="00CB4F50">
      <w:r>
        <w:separator/>
      </w:r>
    </w:p>
  </w:endnote>
  <w:endnote w:type="continuationSeparator" w:id="0">
    <w:p w14:paraId="1DD82311" w14:textId="77777777" w:rsidR="00F1548D" w:rsidRDefault="00CB4F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ourier">
    <w:altName w:val="Courier New"/>
    <w:panose1 w:val="02070409020205020404"/>
    <w:charset w:val="00"/>
    <w:family w:val="roman"/>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249E4" w14:textId="77777777" w:rsidR="00CB4F50" w:rsidRDefault="00CB4F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14DB2" w14:textId="249F97F9" w:rsidR="00552A38" w:rsidRPr="00CB4F50" w:rsidRDefault="00032D8B" w:rsidP="00CB4F5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A7467" w14:textId="77777777" w:rsidR="00CB4F50" w:rsidRDefault="00CB4F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AA5DFB" w14:textId="77777777" w:rsidR="00F1548D" w:rsidRDefault="00CB4F50">
      <w:r>
        <w:separator/>
      </w:r>
    </w:p>
  </w:footnote>
  <w:footnote w:type="continuationSeparator" w:id="0">
    <w:p w14:paraId="562A566F" w14:textId="77777777" w:rsidR="00F1548D" w:rsidRDefault="00CB4F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9B4F8" w14:textId="77777777" w:rsidR="00CB4F50" w:rsidRDefault="00CB4F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219F9" w14:textId="77777777" w:rsidR="00CB4F50" w:rsidRDefault="00CB4F5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32823" w14:textId="77777777" w:rsidR="00CB4F50" w:rsidRDefault="00CB4F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3461C9"/>
    <w:multiLevelType w:val="hybridMultilevel"/>
    <w:tmpl w:val="6D20D0AC"/>
    <w:lvl w:ilvl="0" w:tplc="AB26749A">
      <w:start w:val="1"/>
      <w:numFmt w:val="decimal"/>
      <w:lvlText w:val="%1."/>
      <w:lvlJc w:val="left"/>
      <w:pPr>
        <w:tabs>
          <w:tab w:val="num" w:pos="720"/>
        </w:tabs>
        <w:ind w:left="720" w:hanging="360"/>
      </w:pPr>
      <w:rPr>
        <w:rFonts w:hint="default"/>
      </w:rPr>
    </w:lvl>
    <w:lvl w:ilvl="1" w:tplc="997A519C" w:tentative="1">
      <w:start w:val="1"/>
      <w:numFmt w:val="lowerLetter"/>
      <w:lvlText w:val="%2."/>
      <w:lvlJc w:val="left"/>
      <w:pPr>
        <w:tabs>
          <w:tab w:val="num" w:pos="1440"/>
        </w:tabs>
        <w:ind w:left="1440" w:hanging="360"/>
      </w:pPr>
    </w:lvl>
    <w:lvl w:ilvl="2" w:tplc="22EAD040" w:tentative="1">
      <w:start w:val="1"/>
      <w:numFmt w:val="lowerRoman"/>
      <w:lvlText w:val="%3."/>
      <w:lvlJc w:val="right"/>
      <w:pPr>
        <w:tabs>
          <w:tab w:val="num" w:pos="2160"/>
        </w:tabs>
        <w:ind w:left="2160" w:hanging="180"/>
      </w:pPr>
    </w:lvl>
    <w:lvl w:ilvl="3" w:tplc="CF44218E" w:tentative="1">
      <w:start w:val="1"/>
      <w:numFmt w:val="decimal"/>
      <w:lvlText w:val="%4."/>
      <w:lvlJc w:val="left"/>
      <w:pPr>
        <w:tabs>
          <w:tab w:val="num" w:pos="2880"/>
        </w:tabs>
        <w:ind w:left="2880" w:hanging="360"/>
      </w:pPr>
    </w:lvl>
    <w:lvl w:ilvl="4" w:tplc="9356E334" w:tentative="1">
      <w:start w:val="1"/>
      <w:numFmt w:val="lowerLetter"/>
      <w:lvlText w:val="%5."/>
      <w:lvlJc w:val="left"/>
      <w:pPr>
        <w:tabs>
          <w:tab w:val="num" w:pos="3600"/>
        </w:tabs>
        <w:ind w:left="3600" w:hanging="360"/>
      </w:pPr>
    </w:lvl>
    <w:lvl w:ilvl="5" w:tplc="CE30C7EE" w:tentative="1">
      <w:start w:val="1"/>
      <w:numFmt w:val="lowerRoman"/>
      <w:lvlText w:val="%6."/>
      <w:lvlJc w:val="right"/>
      <w:pPr>
        <w:tabs>
          <w:tab w:val="num" w:pos="4320"/>
        </w:tabs>
        <w:ind w:left="4320" w:hanging="180"/>
      </w:pPr>
    </w:lvl>
    <w:lvl w:ilvl="6" w:tplc="A5D0A5A4" w:tentative="1">
      <w:start w:val="1"/>
      <w:numFmt w:val="decimal"/>
      <w:lvlText w:val="%7."/>
      <w:lvlJc w:val="left"/>
      <w:pPr>
        <w:tabs>
          <w:tab w:val="num" w:pos="5040"/>
        </w:tabs>
        <w:ind w:left="5040" w:hanging="360"/>
      </w:pPr>
    </w:lvl>
    <w:lvl w:ilvl="7" w:tplc="2D7C4946" w:tentative="1">
      <w:start w:val="1"/>
      <w:numFmt w:val="lowerLetter"/>
      <w:lvlText w:val="%8."/>
      <w:lvlJc w:val="left"/>
      <w:pPr>
        <w:tabs>
          <w:tab w:val="num" w:pos="5760"/>
        </w:tabs>
        <w:ind w:left="5760" w:hanging="360"/>
      </w:pPr>
    </w:lvl>
    <w:lvl w:ilvl="8" w:tplc="90DE0024"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067D"/>
    <w:rsid w:val="00032D8B"/>
    <w:rsid w:val="000A59CB"/>
    <w:rsid w:val="007B067D"/>
    <w:rsid w:val="00CB4F50"/>
    <w:rsid w:val="00F1548D"/>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6C0BB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2A38"/>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2A38"/>
    <w:pPr>
      <w:ind w:left="720"/>
    </w:pPr>
  </w:style>
  <w:style w:type="paragraph" w:styleId="Signature">
    <w:name w:val="Signature"/>
    <w:basedOn w:val="Normal"/>
    <w:link w:val="SignatureChar"/>
    <w:rsid w:val="00552A38"/>
    <w:pPr>
      <w:tabs>
        <w:tab w:val="left" w:pos="720"/>
        <w:tab w:val="right" w:pos="4320"/>
      </w:tabs>
    </w:pPr>
  </w:style>
  <w:style w:type="character" w:customStyle="1" w:styleId="SignatureChar">
    <w:name w:val="Signature Char"/>
    <w:basedOn w:val="DefaultParagraphFont"/>
    <w:link w:val="Signature"/>
    <w:rsid w:val="00552A38"/>
    <w:rPr>
      <w:rFonts w:ascii="Times New Roman" w:eastAsia="Times New Roman" w:hAnsi="Times New Roman" w:cs="Times New Roman"/>
      <w:szCs w:val="20"/>
    </w:rPr>
  </w:style>
  <w:style w:type="paragraph" w:styleId="Header">
    <w:name w:val="header"/>
    <w:basedOn w:val="Normal"/>
    <w:link w:val="HeaderChar"/>
    <w:uiPriority w:val="99"/>
    <w:unhideWhenUsed/>
    <w:rsid w:val="00552A38"/>
    <w:pPr>
      <w:tabs>
        <w:tab w:val="center" w:pos="4680"/>
        <w:tab w:val="right" w:pos="9360"/>
      </w:tabs>
    </w:pPr>
  </w:style>
  <w:style w:type="character" w:customStyle="1" w:styleId="HeaderChar">
    <w:name w:val="Header Char"/>
    <w:basedOn w:val="DefaultParagraphFont"/>
    <w:link w:val="Header"/>
    <w:uiPriority w:val="99"/>
    <w:rsid w:val="00552A38"/>
    <w:rPr>
      <w:rFonts w:ascii="Times New Roman" w:eastAsia="Times New Roman" w:hAnsi="Times New Roman" w:cs="Times New Roman"/>
      <w:szCs w:val="20"/>
    </w:rPr>
  </w:style>
  <w:style w:type="paragraph" w:styleId="Footer">
    <w:name w:val="footer"/>
    <w:basedOn w:val="Normal"/>
    <w:link w:val="FooterChar"/>
    <w:uiPriority w:val="99"/>
    <w:unhideWhenUsed/>
    <w:rsid w:val="00552A38"/>
    <w:pPr>
      <w:tabs>
        <w:tab w:val="center" w:pos="4680"/>
        <w:tab w:val="right" w:pos="9360"/>
      </w:tabs>
    </w:pPr>
  </w:style>
  <w:style w:type="character" w:customStyle="1" w:styleId="FooterChar">
    <w:name w:val="Footer Char"/>
    <w:basedOn w:val="DefaultParagraphFont"/>
    <w:link w:val="Footer"/>
    <w:uiPriority w:val="99"/>
    <w:rsid w:val="00552A38"/>
    <w:rPr>
      <w:rFonts w:ascii="Times New Roman" w:eastAsia="Times New Roman" w:hAnsi="Times New Roman" w:cs="Times New Roman"/>
      <w:szCs w:val="20"/>
    </w:rPr>
  </w:style>
  <w:style w:type="character" w:styleId="PageNumber">
    <w:name w:val="page number"/>
    <w:basedOn w:val="DefaultParagraphFont"/>
    <w:uiPriority w:val="99"/>
    <w:semiHidden/>
    <w:unhideWhenUsed/>
    <w:rsid w:val="00552A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291</Words>
  <Characters>1664</Characters>
  <Application>Microsoft Office Word</Application>
  <DocSecurity>4</DocSecurity>
  <Lines>13</Lines>
  <Paragraphs>3</Paragraphs>
  <ScaleCrop>false</ScaleCrop>
  <Company/>
  <LinksUpToDate>false</LinksUpToDate>
  <CharactersWithSpaces>1952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charlotte@qualia.io</dc:creator>
  <cp:lastModifiedBy>Faigy Stendig</cp:lastModifiedBy>
  <cp:revision>2</cp:revision>
  <dcterms:created xsi:type="dcterms:W3CDTF">2021-06-24T16:31:00Z</dcterms:created>
  <dcterms:modified xsi:type="dcterms:W3CDTF">2021-06-24T16:31:00Z</dcterms:modified>
</cp:coreProperties>
</file>